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368A68A">
      <w:pPr>
        <w:keepNext w:val="0"/>
        <w:keepLines w:val="0"/>
        <w:pageBreakBefore w:val="0"/>
        <w:widowControl/>
        <w:suppressLineNumbers w:val="0"/>
        <w:kinsoku/>
        <w:wordWrap/>
        <w:overflowPunct/>
        <w:topLinePunct w:val="0"/>
        <w:autoSpaceDE/>
        <w:autoSpaceDN/>
        <w:bidi w:val="0"/>
        <w:adjustRightInd/>
        <w:snapToGrid/>
        <w:spacing w:line="596" w:lineRule="exact"/>
        <w:jc w:val="center"/>
        <w:textAlignment w:val="auto"/>
        <w:rPr>
          <w:rFonts w:hint="eastAsia" w:ascii="Times New Roman" w:hAnsi="Times New Roman" w:eastAsia="方正仿宋_GBK" w:cs="方正仿宋_GBK"/>
          <w:i w:val="0"/>
          <w:iCs w:val="0"/>
          <w:caps w:val="0"/>
          <w:color w:val="111111"/>
          <w:spacing w:val="0"/>
          <w:kern w:val="0"/>
          <w:sz w:val="32"/>
          <w:szCs w:val="32"/>
          <w:shd w:val="clear" w:color="auto" w:fill="FFFFFF"/>
          <w:lang w:val="en-US" w:eastAsia="zh-CN" w:bidi="ar"/>
        </w:rPr>
      </w:pPr>
      <w:bookmarkStart w:id="0" w:name="_GoBack"/>
      <w:bookmarkEnd w:id="0"/>
      <w:r>
        <w:rPr>
          <w:rFonts w:hint="eastAsia" w:ascii="Times New Roman" w:hAnsi="Times New Roman" w:eastAsia="方正小标宋_GBK" w:cs="方正小标宋_GBK"/>
          <w:i w:val="0"/>
          <w:iCs w:val="0"/>
          <w:caps w:val="0"/>
          <w:color w:val="111111"/>
          <w:spacing w:val="0"/>
          <w:kern w:val="0"/>
          <w:sz w:val="44"/>
          <w:szCs w:val="44"/>
          <w:shd w:val="clear" w:color="auto" w:fill="FFFFFF"/>
          <w:lang w:val="en-US" w:eastAsia="zh-CN" w:bidi="ar"/>
        </w:rPr>
        <w:t>武器装备科研生产单位申请材料</w:t>
      </w:r>
    </w:p>
    <w:p w14:paraId="70D14F6E">
      <w:pPr>
        <w:keepNext w:val="0"/>
        <w:keepLines w:val="0"/>
        <w:pageBreakBefore w:val="0"/>
        <w:widowControl/>
        <w:suppressLineNumbers w:val="0"/>
        <w:kinsoku/>
        <w:wordWrap/>
        <w:overflowPunct/>
        <w:topLinePunct w:val="0"/>
        <w:autoSpaceDE/>
        <w:autoSpaceDN/>
        <w:bidi w:val="0"/>
        <w:adjustRightInd/>
        <w:snapToGrid/>
        <w:spacing w:line="596" w:lineRule="exact"/>
        <w:jc w:val="both"/>
        <w:textAlignment w:val="auto"/>
        <w:rPr>
          <w:rFonts w:hint="eastAsia" w:ascii="Times New Roman" w:hAnsi="Times New Roman" w:eastAsia="黑体" w:cs="黑体"/>
          <w:i w:val="0"/>
          <w:iCs w:val="0"/>
          <w:caps w:val="0"/>
          <w:color w:val="111111"/>
          <w:spacing w:val="0"/>
          <w:kern w:val="0"/>
          <w:sz w:val="32"/>
          <w:szCs w:val="32"/>
          <w:shd w:val="clear" w:color="auto" w:fill="FFFFFF"/>
          <w:lang w:val="en-US" w:eastAsia="zh-CN" w:bidi="ar"/>
        </w:rPr>
      </w:pPr>
    </w:p>
    <w:p w14:paraId="4E52BAA8">
      <w:pPr>
        <w:keepNext w:val="0"/>
        <w:keepLines w:val="0"/>
        <w:pageBreakBefore w:val="0"/>
        <w:widowControl/>
        <w:numPr>
          <w:ilvl w:val="0"/>
          <w:numId w:val="0"/>
        </w:numPr>
        <w:suppressLineNumbers w:val="0"/>
        <w:kinsoku/>
        <w:wordWrap/>
        <w:overflowPunct/>
        <w:topLinePunct w:val="0"/>
        <w:autoSpaceDE/>
        <w:autoSpaceDN/>
        <w:bidi w:val="0"/>
        <w:adjustRightInd/>
        <w:snapToGrid/>
        <w:spacing w:line="596" w:lineRule="exact"/>
        <w:ind w:firstLine="640" w:firstLineChars="200"/>
        <w:jc w:val="both"/>
        <w:textAlignment w:val="auto"/>
        <w:rPr>
          <w:rFonts w:hint="eastAsia" w:ascii="Times New Roman" w:hAnsi="Times New Roman" w:eastAsia="方正仿宋_GBK" w:cs="方正仿宋_GBK"/>
          <w:sz w:val="32"/>
          <w:szCs w:val="32"/>
        </w:rPr>
      </w:pPr>
      <w:r>
        <w:rPr>
          <w:rFonts w:hint="eastAsia" w:ascii="Times New Roman" w:hAnsi="Times New Roman" w:eastAsia="方正仿宋_GBK" w:cs="方正仿宋_GBK"/>
          <w:i w:val="0"/>
          <w:iCs w:val="0"/>
          <w:caps w:val="0"/>
          <w:color w:val="111111"/>
          <w:spacing w:val="0"/>
          <w:kern w:val="0"/>
          <w:sz w:val="32"/>
          <w:szCs w:val="32"/>
          <w:shd w:val="clear" w:color="auto" w:fill="FFFFFF"/>
          <w:lang w:val="en-US" w:eastAsia="zh-CN" w:bidi="ar"/>
        </w:rPr>
        <w:t>申请单位应当提交下列材料:</w:t>
      </w:r>
    </w:p>
    <w:p w14:paraId="7A070116">
      <w:pPr>
        <w:keepNext w:val="0"/>
        <w:keepLines w:val="0"/>
        <w:pageBreakBefore w:val="0"/>
        <w:widowControl/>
        <w:numPr>
          <w:ilvl w:val="0"/>
          <w:numId w:val="1"/>
        </w:numPr>
        <w:suppressLineNumbers w:val="0"/>
        <w:kinsoku/>
        <w:wordWrap/>
        <w:overflowPunct/>
        <w:topLinePunct w:val="0"/>
        <w:autoSpaceDE/>
        <w:autoSpaceDN/>
        <w:bidi w:val="0"/>
        <w:adjustRightInd/>
        <w:snapToGrid/>
        <w:spacing w:line="596" w:lineRule="exact"/>
        <w:ind w:firstLine="640" w:firstLineChars="200"/>
        <w:jc w:val="both"/>
        <w:textAlignment w:val="auto"/>
        <w:rPr>
          <w:rFonts w:hint="eastAsia" w:ascii="Times New Roman" w:hAnsi="Times New Roman" w:eastAsia="方正仿宋_GBK" w:cs="方正仿宋_GBK"/>
          <w:i w:val="0"/>
          <w:iCs w:val="0"/>
          <w:caps w:val="0"/>
          <w:color w:val="111111"/>
          <w:spacing w:val="0"/>
          <w:kern w:val="0"/>
          <w:sz w:val="32"/>
          <w:szCs w:val="32"/>
          <w:shd w:val="clear" w:color="auto" w:fill="FFFFFF"/>
          <w:lang w:val="en-US" w:eastAsia="zh-CN" w:bidi="ar"/>
        </w:rPr>
      </w:pPr>
      <w:r>
        <w:rPr>
          <w:rFonts w:hint="eastAsia" w:ascii="Times New Roman" w:hAnsi="Times New Roman" w:eastAsia="方正仿宋_GBK" w:cs="方正仿宋_GBK"/>
          <w:i w:val="0"/>
          <w:iCs w:val="0"/>
          <w:caps w:val="0"/>
          <w:color w:val="111111"/>
          <w:spacing w:val="0"/>
          <w:kern w:val="0"/>
          <w:sz w:val="32"/>
          <w:szCs w:val="32"/>
          <w:shd w:val="clear" w:color="auto" w:fill="FFFFFF"/>
          <w:lang w:val="en-US" w:eastAsia="zh-CN" w:bidi="ar"/>
        </w:rPr>
        <w:t>军工保密资质申请书；</w:t>
      </w:r>
    </w:p>
    <w:p w14:paraId="5EE293A8">
      <w:pPr>
        <w:keepNext w:val="0"/>
        <w:keepLines w:val="0"/>
        <w:pageBreakBefore w:val="0"/>
        <w:widowControl/>
        <w:numPr>
          <w:ilvl w:val="0"/>
          <w:numId w:val="1"/>
        </w:numPr>
        <w:suppressLineNumbers w:val="0"/>
        <w:kinsoku/>
        <w:wordWrap/>
        <w:overflowPunct/>
        <w:topLinePunct w:val="0"/>
        <w:autoSpaceDE/>
        <w:autoSpaceDN/>
        <w:bidi w:val="0"/>
        <w:adjustRightInd/>
        <w:snapToGrid/>
        <w:spacing w:line="596" w:lineRule="exact"/>
        <w:ind w:firstLine="640" w:firstLineChars="200"/>
        <w:jc w:val="both"/>
        <w:textAlignment w:val="auto"/>
        <w:rPr>
          <w:rFonts w:hint="eastAsia" w:ascii="Times New Roman" w:hAnsi="Times New Roman" w:eastAsia="方正仿宋_GBK" w:cs="方正仿宋_GBK"/>
          <w:sz w:val="32"/>
          <w:szCs w:val="32"/>
        </w:rPr>
      </w:pPr>
      <w:r>
        <w:rPr>
          <w:rFonts w:hint="eastAsia" w:ascii="Times New Roman" w:hAnsi="Times New Roman" w:eastAsia="方正仿宋_GBK" w:cs="方正仿宋_GBK"/>
          <w:i w:val="0"/>
          <w:iCs w:val="0"/>
          <w:caps w:val="0"/>
          <w:color w:val="111111"/>
          <w:spacing w:val="0"/>
          <w:kern w:val="0"/>
          <w:sz w:val="32"/>
          <w:szCs w:val="32"/>
          <w:shd w:val="clear" w:color="auto" w:fill="FFFFFF"/>
          <w:lang w:val="en-US" w:eastAsia="zh-CN" w:bidi="ar"/>
        </w:rPr>
        <w:t>企业营业执照或者事业单位法人证书复印件；</w:t>
      </w:r>
    </w:p>
    <w:p w14:paraId="73C3875B">
      <w:pPr>
        <w:keepNext w:val="0"/>
        <w:keepLines w:val="0"/>
        <w:pageBreakBefore w:val="0"/>
        <w:widowControl/>
        <w:numPr>
          <w:ilvl w:val="0"/>
          <w:numId w:val="1"/>
        </w:numPr>
        <w:suppressLineNumbers w:val="0"/>
        <w:kinsoku/>
        <w:wordWrap/>
        <w:overflowPunct/>
        <w:topLinePunct w:val="0"/>
        <w:autoSpaceDE/>
        <w:autoSpaceDN/>
        <w:bidi w:val="0"/>
        <w:adjustRightInd/>
        <w:snapToGrid/>
        <w:spacing w:line="596" w:lineRule="exact"/>
        <w:ind w:firstLine="640" w:firstLineChars="200"/>
        <w:jc w:val="both"/>
        <w:textAlignment w:val="auto"/>
        <w:rPr>
          <w:rFonts w:hint="eastAsia" w:ascii="Times New Roman" w:hAnsi="Times New Roman" w:eastAsia="方正仿宋_GBK" w:cs="方正仿宋_GBK"/>
          <w:sz w:val="32"/>
          <w:szCs w:val="32"/>
        </w:rPr>
      </w:pPr>
      <w:r>
        <w:rPr>
          <w:rFonts w:hint="eastAsia" w:ascii="Times New Roman" w:hAnsi="Times New Roman" w:eastAsia="方正仿宋_GBK" w:cs="方正仿宋_GBK"/>
          <w:i w:val="0"/>
          <w:iCs w:val="0"/>
          <w:caps w:val="0"/>
          <w:color w:val="111111"/>
          <w:spacing w:val="0"/>
          <w:kern w:val="0"/>
          <w:sz w:val="32"/>
          <w:szCs w:val="32"/>
          <w:shd w:val="clear" w:color="auto" w:fill="FFFFFF"/>
          <w:lang w:val="en-US" w:eastAsia="zh-CN" w:bidi="ar"/>
        </w:rPr>
        <w:t>在登记机关备案的章程；</w:t>
      </w:r>
    </w:p>
    <w:p w14:paraId="008E0940">
      <w:pPr>
        <w:keepNext w:val="0"/>
        <w:keepLines w:val="0"/>
        <w:pageBreakBefore w:val="0"/>
        <w:widowControl/>
        <w:numPr>
          <w:ilvl w:val="0"/>
          <w:numId w:val="1"/>
        </w:numPr>
        <w:suppressLineNumbers w:val="0"/>
        <w:kinsoku/>
        <w:wordWrap/>
        <w:overflowPunct/>
        <w:topLinePunct w:val="0"/>
        <w:autoSpaceDE/>
        <w:autoSpaceDN/>
        <w:bidi w:val="0"/>
        <w:adjustRightInd/>
        <w:snapToGrid/>
        <w:spacing w:line="596" w:lineRule="exact"/>
        <w:ind w:firstLine="640" w:firstLineChars="200"/>
        <w:jc w:val="both"/>
        <w:textAlignment w:val="auto"/>
        <w:rPr>
          <w:rFonts w:hint="eastAsia" w:ascii="Times New Roman" w:hAnsi="Times New Roman" w:eastAsia="方正仿宋_GBK" w:cs="方正仿宋_GBK"/>
          <w:sz w:val="32"/>
          <w:szCs w:val="32"/>
        </w:rPr>
      </w:pPr>
      <w:r>
        <w:rPr>
          <w:rFonts w:hint="eastAsia" w:ascii="Times New Roman" w:hAnsi="Times New Roman" w:eastAsia="方正仿宋_GBK" w:cs="方正仿宋_GBK"/>
          <w:i w:val="0"/>
          <w:iCs w:val="0"/>
          <w:caps w:val="0"/>
          <w:color w:val="111111"/>
          <w:spacing w:val="0"/>
          <w:kern w:val="0"/>
          <w:sz w:val="32"/>
          <w:szCs w:val="32"/>
          <w:shd w:val="clear" w:color="auto" w:fill="FFFFFF"/>
          <w:lang w:val="en-US" w:eastAsia="zh-CN" w:bidi="ar"/>
        </w:rPr>
        <w:t>承担或者拟承担涉密武器装备科研生产任务的证明材料，或者武器装备科研生产许可证；</w:t>
      </w:r>
    </w:p>
    <w:p w14:paraId="60F7B3F8">
      <w:pPr>
        <w:keepNext w:val="0"/>
        <w:keepLines w:val="0"/>
        <w:pageBreakBefore w:val="0"/>
        <w:widowControl/>
        <w:numPr>
          <w:ilvl w:val="0"/>
          <w:numId w:val="1"/>
        </w:numPr>
        <w:suppressLineNumbers w:val="0"/>
        <w:kinsoku/>
        <w:wordWrap/>
        <w:overflowPunct/>
        <w:topLinePunct w:val="0"/>
        <w:autoSpaceDE/>
        <w:autoSpaceDN/>
        <w:bidi w:val="0"/>
        <w:adjustRightInd/>
        <w:snapToGrid/>
        <w:spacing w:line="596" w:lineRule="exact"/>
        <w:ind w:firstLine="640" w:firstLineChars="200"/>
        <w:jc w:val="both"/>
        <w:textAlignment w:val="auto"/>
        <w:rPr>
          <w:rFonts w:hint="eastAsia" w:ascii="Times New Roman" w:hAnsi="Times New Roman" w:eastAsia="方正仿宋_GBK" w:cs="方正仿宋_GBK"/>
          <w:sz w:val="32"/>
          <w:szCs w:val="32"/>
        </w:rPr>
      </w:pPr>
      <w:r>
        <w:rPr>
          <w:rFonts w:hint="eastAsia" w:ascii="Times New Roman" w:hAnsi="Times New Roman" w:eastAsia="方正仿宋_GBK" w:cs="方正仿宋_GBK"/>
          <w:i w:val="0"/>
          <w:iCs w:val="0"/>
          <w:caps w:val="0"/>
          <w:color w:val="111111"/>
          <w:spacing w:val="0"/>
          <w:kern w:val="0"/>
          <w:sz w:val="32"/>
          <w:szCs w:val="32"/>
          <w:shd w:val="clear" w:color="auto" w:fill="FFFFFF"/>
          <w:lang w:val="en-US" w:eastAsia="zh-CN" w:bidi="ar"/>
        </w:rPr>
        <w:t>涉密武器装备科研生产和办公场所产权证书或者自申请之日起履行期超过1年的租赁合同复印件；</w:t>
      </w:r>
    </w:p>
    <w:p w14:paraId="17376F9D">
      <w:pPr>
        <w:keepNext w:val="0"/>
        <w:keepLines w:val="0"/>
        <w:pageBreakBefore w:val="0"/>
        <w:widowControl/>
        <w:numPr>
          <w:ilvl w:val="0"/>
          <w:numId w:val="1"/>
        </w:numPr>
        <w:suppressLineNumbers w:val="0"/>
        <w:kinsoku/>
        <w:wordWrap/>
        <w:overflowPunct/>
        <w:topLinePunct w:val="0"/>
        <w:autoSpaceDE/>
        <w:autoSpaceDN/>
        <w:bidi w:val="0"/>
        <w:adjustRightInd/>
        <w:snapToGrid/>
        <w:spacing w:line="596" w:lineRule="exact"/>
        <w:ind w:firstLine="640" w:firstLineChars="200"/>
        <w:jc w:val="both"/>
        <w:textAlignment w:val="auto"/>
        <w:rPr>
          <w:rFonts w:hint="eastAsia" w:ascii="Times New Roman" w:hAnsi="Times New Roman" w:eastAsia="方正仿宋_GBK" w:cs="方正仿宋_GBK"/>
          <w:sz w:val="32"/>
          <w:szCs w:val="32"/>
        </w:rPr>
      </w:pPr>
      <w:r>
        <w:rPr>
          <w:rFonts w:hint="eastAsia" w:ascii="Times New Roman" w:hAnsi="Times New Roman" w:eastAsia="方正仿宋_GBK" w:cs="方正仿宋_GBK"/>
          <w:i w:val="0"/>
          <w:iCs w:val="0"/>
          <w:caps w:val="0"/>
          <w:color w:val="111111"/>
          <w:spacing w:val="0"/>
          <w:kern w:val="0"/>
          <w:sz w:val="32"/>
          <w:szCs w:val="32"/>
          <w:shd w:val="clear" w:color="auto" w:fill="FFFFFF"/>
          <w:lang w:val="en-US" w:eastAsia="zh-CN" w:bidi="ar"/>
        </w:rPr>
        <w:t>国家保密行政管理部门要求提供的其他材料。</w:t>
      </w:r>
    </w:p>
    <w:p w14:paraId="2D2DFB2A">
      <w:pPr>
        <w:keepNext w:val="0"/>
        <w:keepLines w:val="0"/>
        <w:pageBreakBefore w:val="0"/>
        <w:widowControl/>
        <w:numPr>
          <w:ilvl w:val="0"/>
          <w:numId w:val="0"/>
        </w:numPr>
        <w:suppressLineNumbers w:val="0"/>
        <w:kinsoku/>
        <w:wordWrap/>
        <w:overflowPunct/>
        <w:topLinePunct w:val="0"/>
        <w:autoSpaceDE/>
        <w:autoSpaceDN/>
        <w:bidi w:val="0"/>
        <w:adjustRightInd/>
        <w:snapToGrid/>
        <w:spacing w:line="596" w:lineRule="exact"/>
        <w:ind w:firstLine="640" w:firstLineChars="200"/>
        <w:jc w:val="both"/>
        <w:textAlignment w:val="auto"/>
        <w:rPr>
          <w:rFonts w:hint="eastAsia" w:ascii="Times New Roman" w:hAnsi="Times New Roman" w:eastAsia="方正仿宋_GBK" w:cs="方正仿宋_GBK"/>
          <w:sz w:val="32"/>
          <w:szCs w:val="32"/>
        </w:rPr>
      </w:pPr>
      <w:r>
        <w:rPr>
          <w:rFonts w:hint="eastAsia" w:ascii="Times New Roman" w:hAnsi="Times New Roman" w:eastAsia="方正仿宋_GBK" w:cs="方正仿宋_GBK"/>
          <w:i w:val="0"/>
          <w:iCs w:val="0"/>
          <w:caps w:val="0"/>
          <w:color w:val="111111"/>
          <w:spacing w:val="0"/>
          <w:kern w:val="0"/>
          <w:sz w:val="32"/>
          <w:szCs w:val="32"/>
          <w:shd w:val="clear" w:color="auto" w:fill="FFFFFF"/>
          <w:lang w:val="en-US" w:eastAsia="zh-CN" w:bidi="ar"/>
        </w:rPr>
        <w:t>申请单位应当对申请材料的真实性和完整性负责。申请材料的文书格式、材料清单等由国家保密行政管理部门会同国家国防科技工业管理部门、中央军委装备发展部统一制定，并向社会公开。</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仿宋_GBK">
    <w:altName w:val="Arial Unicode MS"/>
    <w:panose1 w:val="02000000000000000000"/>
    <w:charset w:val="86"/>
    <w:family w:val="auto"/>
    <w:pitch w:val="default"/>
    <w:sig w:usb0="00000001" w:usb1="08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6E407EC"/>
    <w:multiLevelType w:val="singleLevel"/>
    <w:tmpl w:val="36E407EC"/>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00000"/>
    <w:rsid w:val="3EAB0813"/>
    <w:rsid w:val="3F6F5674"/>
    <w:rsid w:val="4FEF3861"/>
    <w:rsid w:val="5CA03E93"/>
    <w:rsid w:val="5FDF476F"/>
    <w:rsid w:val="7FB79821"/>
    <w:rsid w:val="7FFD034B"/>
    <w:rsid w:val="7FFF2A8F"/>
    <w:rsid w:val="A76F7687"/>
    <w:rsid w:val="B44F6F53"/>
    <w:rsid w:val="BFD7B580"/>
    <w:rsid w:val="C7FFEA92"/>
    <w:rsid w:val="D95B80E5"/>
    <w:rsid w:val="E1FF1341"/>
    <w:rsid w:val="F24FE96F"/>
    <w:rsid w:val="FED7E95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Style w:val="2"/>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69.6666666666667</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2014-10-30T04:08:00Z</dcterms:created>
  <dc:creator>Administrator</dc:creator>
  <cp:lastModifiedBy>涵</cp:lastModifiedBy>
  <dcterms:modified xsi:type="dcterms:W3CDTF">2025-08-15T06:29:57Z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43C3B38676F6471DAF81D093D514592B_13</vt:lpwstr>
  </property>
</Properties>
</file>